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068E9" w:rsidRPr="002068E9" w:rsidRDefault="002068E9" w:rsidP="002068E9">
      <w:pPr>
        <w:shd w:val="clear" w:color="auto" w:fill="FFFFFF"/>
        <w:spacing w:after="0" w:line="240" w:lineRule="auto"/>
        <w:outlineLvl w:val="1"/>
        <w:rPr>
          <w:rFonts w:ascii="Trebuchet MS" w:eastAsia="Times New Roman" w:hAnsi="Trebuchet MS" w:cs="Times New Roman"/>
          <w:color w:val="31353C"/>
          <w:sz w:val="42"/>
          <w:szCs w:val="42"/>
          <w:lang w:eastAsia="ru-RU"/>
        </w:rPr>
      </w:pPr>
      <w:r w:rsidRPr="002068E9">
        <w:rPr>
          <w:rFonts w:ascii="Trebuchet MS" w:eastAsia="Times New Roman" w:hAnsi="Trebuchet MS" w:cs="Times New Roman"/>
          <w:color w:val="31353C"/>
          <w:sz w:val="42"/>
          <w:szCs w:val="42"/>
          <w:lang w:eastAsia="ru-RU"/>
        </w:rPr>
        <w:t>Эссе по дисциплине Введение в профессию (экономист предприятия) - задание на зачет</w:t>
      </w:r>
    </w:p>
    <w:p w:rsidR="002068E9" w:rsidRPr="002068E9" w:rsidRDefault="002068E9" w:rsidP="002068E9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353535"/>
          <w:sz w:val="20"/>
          <w:szCs w:val="20"/>
          <w:lang w:eastAsia="ru-RU"/>
        </w:rPr>
      </w:pPr>
      <w:r w:rsidRPr="002068E9">
        <w:rPr>
          <w:rFonts w:ascii="Trebuchet MS" w:eastAsia="Times New Roman" w:hAnsi="Trebuchet MS" w:cs="Times New Roman"/>
          <w:color w:val="353535"/>
          <w:sz w:val="20"/>
          <w:szCs w:val="20"/>
          <w:lang w:eastAsia="ru-RU"/>
        </w:rPr>
        <w:t> </w:t>
      </w:r>
    </w:p>
    <w:p w:rsidR="002068E9" w:rsidRPr="002068E9" w:rsidRDefault="002068E9" w:rsidP="002068E9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353535"/>
          <w:sz w:val="20"/>
          <w:szCs w:val="20"/>
          <w:lang w:eastAsia="ru-RU"/>
        </w:rPr>
      </w:pPr>
      <w:r w:rsidRPr="002068E9">
        <w:rPr>
          <w:rFonts w:ascii="Trebuchet MS" w:eastAsia="Times New Roman" w:hAnsi="Trebuchet MS" w:cs="Times New Roman"/>
          <w:color w:val="353535"/>
          <w:sz w:val="20"/>
          <w:szCs w:val="20"/>
          <w:lang w:eastAsia="ru-RU"/>
        </w:rPr>
        <w:t> </w:t>
      </w:r>
    </w:p>
    <w:p w:rsidR="002068E9" w:rsidRPr="002068E9" w:rsidRDefault="002068E9" w:rsidP="002068E9">
      <w:pPr>
        <w:shd w:val="clear" w:color="auto" w:fill="FFFFFF"/>
        <w:spacing w:beforeAutospacing="1" w:after="0" w:line="336" w:lineRule="atLeast"/>
        <w:rPr>
          <w:rFonts w:ascii="Trebuchet MS" w:eastAsia="Times New Roman" w:hAnsi="Trebuchet MS" w:cs="Times New Roman"/>
          <w:color w:val="353535"/>
          <w:sz w:val="21"/>
          <w:szCs w:val="21"/>
          <w:lang w:eastAsia="ru-RU"/>
        </w:rPr>
      </w:pPr>
      <w:r w:rsidRPr="002068E9">
        <w:rPr>
          <w:rFonts w:ascii="Trebuchet MS" w:eastAsia="Times New Roman" w:hAnsi="Trebuchet MS" w:cs="Times New Roman"/>
          <w:b/>
          <w:bCs/>
          <w:color w:val="353535"/>
          <w:sz w:val="21"/>
          <w:szCs w:val="21"/>
          <w:lang w:eastAsia="ru-RU"/>
        </w:rPr>
        <w:t>Цель</w:t>
      </w:r>
      <w:r w:rsidRPr="002068E9">
        <w:rPr>
          <w:rFonts w:ascii="Trebuchet MS" w:eastAsia="Times New Roman" w:hAnsi="Trebuchet MS" w:cs="Times New Roman"/>
          <w:color w:val="353535"/>
          <w:sz w:val="21"/>
          <w:szCs w:val="21"/>
          <w:lang w:eastAsia="ru-RU"/>
        </w:rPr>
        <w:t> – оценка самостоятельной творческой исследовательской работы студента по изучению конкретной темы, проблемы; краткое, свободное прозаическое сочинение, рассуждение небольшого объема со свободной композицией. Позволяет оценить способность студента выдвинуть собственную гипотезу, собрать, проанализировать материал, осуществить самостоятельные наблюдения, обосновать выводы, оформить и представить работу на обсуждение. Эссе должно содержать четкое изложение сути поставленной проблемы, включать самостоятельно проведенный анализ этой проблемы с использованием концепций и аналитического инструментария, обобщающие авторскую позицию по поставленной проблеме.</w:t>
      </w:r>
    </w:p>
    <w:p w:rsidR="002068E9" w:rsidRPr="002068E9" w:rsidRDefault="002068E9" w:rsidP="002068E9">
      <w:pPr>
        <w:shd w:val="clear" w:color="auto" w:fill="FFFFFF"/>
        <w:spacing w:beforeAutospacing="1" w:after="0" w:line="336" w:lineRule="atLeast"/>
        <w:rPr>
          <w:rFonts w:ascii="Trebuchet MS" w:eastAsia="Times New Roman" w:hAnsi="Trebuchet MS" w:cs="Times New Roman"/>
          <w:color w:val="353535"/>
          <w:sz w:val="21"/>
          <w:szCs w:val="21"/>
          <w:lang w:eastAsia="ru-RU"/>
        </w:rPr>
      </w:pPr>
      <w:r w:rsidRPr="002068E9">
        <w:rPr>
          <w:rFonts w:ascii="Trebuchet MS" w:eastAsia="Times New Roman" w:hAnsi="Trebuchet MS" w:cs="Times New Roman"/>
          <w:b/>
          <w:bCs/>
          <w:color w:val="353535"/>
          <w:sz w:val="21"/>
          <w:szCs w:val="21"/>
          <w:lang w:eastAsia="ru-RU"/>
        </w:rPr>
        <w:t>Вид промежуточной аттестации - </w:t>
      </w:r>
      <w:r w:rsidRPr="002068E9">
        <w:rPr>
          <w:rFonts w:ascii="Trebuchet MS" w:eastAsia="Times New Roman" w:hAnsi="Trebuchet MS" w:cs="Times New Roman"/>
          <w:color w:val="353535"/>
          <w:sz w:val="21"/>
          <w:szCs w:val="21"/>
          <w:lang w:eastAsia="ru-RU"/>
        </w:rPr>
        <w:t>зачет</w:t>
      </w:r>
    </w:p>
    <w:p w:rsidR="002068E9" w:rsidRPr="002068E9" w:rsidRDefault="002068E9" w:rsidP="002068E9">
      <w:pPr>
        <w:shd w:val="clear" w:color="auto" w:fill="FFFFFF"/>
        <w:spacing w:beforeAutospacing="1" w:after="0" w:line="336" w:lineRule="atLeast"/>
        <w:rPr>
          <w:rFonts w:ascii="Trebuchet MS" w:eastAsia="Times New Roman" w:hAnsi="Trebuchet MS" w:cs="Times New Roman"/>
          <w:color w:val="353535"/>
          <w:sz w:val="21"/>
          <w:szCs w:val="21"/>
          <w:lang w:eastAsia="ru-RU"/>
        </w:rPr>
      </w:pPr>
      <w:r w:rsidRPr="002068E9">
        <w:rPr>
          <w:rFonts w:ascii="Trebuchet MS" w:eastAsia="Times New Roman" w:hAnsi="Trebuchet MS" w:cs="Times New Roman"/>
          <w:b/>
          <w:bCs/>
          <w:color w:val="353535"/>
          <w:sz w:val="21"/>
          <w:szCs w:val="21"/>
          <w:lang w:eastAsia="ru-RU"/>
        </w:rPr>
        <w:t>Содержание</w:t>
      </w:r>
      <w:r w:rsidRPr="002068E9">
        <w:rPr>
          <w:rFonts w:ascii="Trebuchet MS" w:eastAsia="Times New Roman" w:hAnsi="Trebuchet MS" w:cs="Times New Roman"/>
          <w:color w:val="353535"/>
          <w:sz w:val="21"/>
          <w:szCs w:val="21"/>
          <w:lang w:eastAsia="ru-RU"/>
        </w:rPr>
        <w:t> - тематика эссе (выбор темы свободный):</w:t>
      </w:r>
    </w:p>
    <w:p w:rsidR="002068E9" w:rsidRPr="002068E9" w:rsidRDefault="002068E9" w:rsidP="002068E9">
      <w:pPr>
        <w:numPr>
          <w:ilvl w:val="0"/>
          <w:numId w:val="1"/>
        </w:numPr>
        <w:shd w:val="clear" w:color="auto" w:fill="FFFFFF"/>
        <w:spacing w:after="0" w:line="336" w:lineRule="atLeast"/>
        <w:ind w:left="375"/>
        <w:rPr>
          <w:rFonts w:ascii="Trebuchet MS" w:eastAsia="Times New Roman" w:hAnsi="Trebuchet MS" w:cs="Times New Roman"/>
          <w:color w:val="353535"/>
          <w:sz w:val="21"/>
          <w:szCs w:val="21"/>
          <w:lang w:eastAsia="ru-RU"/>
        </w:rPr>
      </w:pPr>
      <w:r w:rsidRPr="002068E9">
        <w:rPr>
          <w:rFonts w:ascii="Trebuchet MS" w:eastAsia="Times New Roman" w:hAnsi="Trebuchet MS" w:cs="Times New Roman"/>
          <w:color w:val="353535"/>
          <w:sz w:val="21"/>
          <w:szCs w:val="21"/>
          <w:lang w:eastAsia="ru-RU"/>
        </w:rPr>
        <w:t>Почему я выбрал профессию экономиста</w:t>
      </w:r>
    </w:p>
    <w:p w:rsidR="002068E9" w:rsidRPr="002068E9" w:rsidRDefault="002068E9" w:rsidP="002068E9">
      <w:pPr>
        <w:numPr>
          <w:ilvl w:val="0"/>
          <w:numId w:val="1"/>
        </w:numPr>
        <w:shd w:val="clear" w:color="auto" w:fill="FFFFFF"/>
        <w:spacing w:after="0" w:line="336" w:lineRule="atLeast"/>
        <w:ind w:left="375"/>
        <w:rPr>
          <w:rFonts w:ascii="Trebuchet MS" w:eastAsia="Times New Roman" w:hAnsi="Trebuchet MS" w:cs="Times New Roman"/>
          <w:color w:val="353535"/>
          <w:sz w:val="21"/>
          <w:szCs w:val="21"/>
          <w:lang w:eastAsia="ru-RU"/>
        </w:rPr>
      </w:pPr>
      <w:r w:rsidRPr="002068E9">
        <w:rPr>
          <w:rFonts w:ascii="Trebuchet MS" w:eastAsia="Times New Roman" w:hAnsi="Trebuchet MS" w:cs="Times New Roman"/>
          <w:color w:val="353535"/>
          <w:sz w:val="21"/>
          <w:szCs w:val="21"/>
          <w:lang w:eastAsia="ru-RU"/>
        </w:rPr>
        <w:t>Моя будущая профессия – финансист</w:t>
      </w:r>
    </w:p>
    <w:p w:rsidR="002068E9" w:rsidRPr="002068E9" w:rsidRDefault="002068E9" w:rsidP="002068E9">
      <w:pPr>
        <w:numPr>
          <w:ilvl w:val="0"/>
          <w:numId w:val="1"/>
        </w:numPr>
        <w:shd w:val="clear" w:color="auto" w:fill="FFFFFF"/>
        <w:spacing w:after="0" w:line="336" w:lineRule="atLeast"/>
        <w:ind w:left="375"/>
        <w:rPr>
          <w:rFonts w:ascii="Trebuchet MS" w:eastAsia="Times New Roman" w:hAnsi="Trebuchet MS" w:cs="Times New Roman"/>
          <w:color w:val="353535"/>
          <w:sz w:val="21"/>
          <w:szCs w:val="21"/>
          <w:lang w:eastAsia="ru-RU"/>
        </w:rPr>
      </w:pPr>
      <w:r w:rsidRPr="002068E9">
        <w:rPr>
          <w:rFonts w:ascii="Trebuchet MS" w:eastAsia="Times New Roman" w:hAnsi="Trebuchet MS" w:cs="Times New Roman"/>
          <w:color w:val="353535"/>
          <w:sz w:val="21"/>
          <w:szCs w:val="21"/>
          <w:lang w:eastAsia="ru-RU"/>
        </w:rPr>
        <w:t>Я познаю себя и свою профессию</w:t>
      </w:r>
    </w:p>
    <w:p w:rsidR="002068E9" w:rsidRPr="002068E9" w:rsidRDefault="002068E9" w:rsidP="002068E9">
      <w:pPr>
        <w:numPr>
          <w:ilvl w:val="0"/>
          <w:numId w:val="1"/>
        </w:numPr>
        <w:shd w:val="clear" w:color="auto" w:fill="FFFFFF"/>
        <w:spacing w:after="0" w:line="336" w:lineRule="atLeast"/>
        <w:ind w:left="375"/>
        <w:rPr>
          <w:rFonts w:ascii="Trebuchet MS" w:eastAsia="Times New Roman" w:hAnsi="Trebuchet MS" w:cs="Times New Roman"/>
          <w:color w:val="353535"/>
          <w:sz w:val="21"/>
          <w:szCs w:val="21"/>
          <w:lang w:eastAsia="ru-RU"/>
        </w:rPr>
      </w:pPr>
      <w:r w:rsidRPr="002068E9">
        <w:rPr>
          <w:rFonts w:ascii="Trebuchet MS" w:eastAsia="Times New Roman" w:hAnsi="Trebuchet MS" w:cs="Times New Roman"/>
          <w:color w:val="353535"/>
          <w:sz w:val="21"/>
          <w:szCs w:val="21"/>
          <w:lang w:eastAsia="ru-RU"/>
        </w:rPr>
        <w:t>Моя будущая профессия – бухгалтер</w:t>
      </w:r>
    </w:p>
    <w:p w:rsidR="002068E9" w:rsidRPr="002068E9" w:rsidRDefault="002068E9" w:rsidP="002068E9">
      <w:pPr>
        <w:numPr>
          <w:ilvl w:val="0"/>
          <w:numId w:val="1"/>
        </w:numPr>
        <w:shd w:val="clear" w:color="auto" w:fill="FFFFFF"/>
        <w:spacing w:after="0" w:line="336" w:lineRule="atLeast"/>
        <w:ind w:left="375"/>
        <w:rPr>
          <w:rFonts w:ascii="Trebuchet MS" w:eastAsia="Times New Roman" w:hAnsi="Trebuchet MS" w:cs="Times New Roman"/>
          <w:color w:val="353535"/>
          <w:sz w:val="21"/>
          <w:szCs w:val="21"/>
          <w:lang w:eastAsia="ru-RU"/>
        </w:rPr>
      </w:pPr>
      <w:r w:rsidRPr="002068E9">
        <w:rPr>
          <w:rFonts w:ascii="Trebuchet MS" w:eastAsia="Times New Roman" w:hAnsi="Trebuchet MS" w:cs="Times New Roman"/>
          <w:color w:val="353535"/>
          <w:sz w:val="21"/>
          <w:szCs w:val="21"/>
          <w:lang w:eastAsia="ru-RU"/>
        </w:rPr>
        <w:t>Экономическая безопасность как вид профессиональной деятельности</w:t>
      </w:r>
    </w:p>
    <w:p w:rsidR="002068E9" w:rsidRPr="002068E9" w:rsidRDefault="002068E9" w:rsidP="002068E9">
      <w:pPr>
        <w:shd w:val="clear" w:color="auto" w:fill="FFFFFF"/>
        <w:spacing w:beforeAutospacing="1" w:after="0" w:line="336" w:lineRule="atLeast"/>
        <w:rPr>
          <w:rFonts w:ascii="Trebuchet MS" w:eastAsia="Times New Roman" w:hAnsi="Trebuchet MS" w:cs="Times New Roman"/>
          <w:color w:val="353535"/>
          <w:sz w:val="21"/>
          <w:szCs w:val="21"/>
          <w:lang w:eastAsia="ru-RU"/>
        </w:rPr>
      </w:pPr>
      <w:r w:rsidRPr="002068E9">
        <w:rPr>
          <w:rFonts w:ascii="Trebuchet MS" w:eastAsia="Times New Roman" w:hAnsi="Trebuchet MS" w:cs="Times New Roman"/>
          <w:b/>
          <w:bCs/>
          <w:color w:val="353535"/>
          <w:sz w:val="21"/>
          <w:szCs w:val="21"/>
          <w:lang w:eastAsia="ru-RU"/>
        </w:rPr>
        <w:t>Структура эссе</w:t>
      </w:r>
    </w:p>
    <w:p w:rsidR="002068E9" w:rsidRPr="002068E9" w:rsidRDefault="002068E9" w:rsidP="002068E9">
      <w:pPr>
        <w:shd w:val="clear" w:color="auto" w:fill="FFFFFF"/>
        <w:spacing w:beforeAutospacing="1" w:after="0" w:line="336" w:lineRule="atLeast"/>
        <w:rPr>
          <w:rFonts w:ascii="Trebuchet MS" w:eastAsia="Times New Roman" w:hAnsi="Trebuchet MS" w:cs="Times New Roman"/>
          <w:color w:val="353535"/>
          <w:sz w:val="21"/>
          <w:szCs w:val="21"/>
          <w:lang w:eastAsia="ru-RU"/>
        </w:rPr>
      </w:pPr>
      <w:r w:rsidRPr="002068E9">
        <w:rPr>
          <w:rFonts w:ascii="Trebuchet MS" w:eastAsia="Times New Roman" w:hAnsi="Trebuchet MS" w:cs="Times New Roman"/>
          <w:b/>
          <w:bCs/>
          <w:color w:val="353535"/>
          <w:sz w:val="21"/>
          <w:szCs w:val="21"/>
          <w:lang w:eastAsia="ru-RU"/>
        </w:rPr>
        <w:t>Введение </w:t>
      </w:r>
      <w:r w:rsidRPr="002068E9">
        <w:rPr>
          <w:rFonts w:ascii="Trebuchet MS" w:eastAsia="Times New Roman" w:hAnsi="Trebuchet MS" w:cs="Times New Roman"/>
          <w:color w:val="353535"/>
          <w:sz w:val="21"/>
          <w:szCs w:val="21"/>
          <w:lang w:eastAsia="ru-RU"/>
        </w:rPr>
        <w:t>– суть и обоснование выбора темы. Оно состоит из ряда компонентов, связанных логически и стилистически. На этом этапе очень важно правильно сформулировать вопрос, на который необходимо найти ответ в ходе исследования. </w:t>
      </w:r>
    </w:p>
    <w:p w:rsidR="002068E9" w:rsidRPr="002068E9" w:rsidRDefault="002068E9" w:rsidP="002068E9">
      <w:pPr>
        <w:shd w:val="clear" w:color="auto" w:fill="FFFFFF"/>
        <w:spacing w:beforeAutospacing="1" w:after="0" w:line="336" w:lineRule="atLeast"/>
        <w:rPr>
          <w:rFonts w:ascii="Trebuchet MS" w:eastAsia="Times New Roman" w:hAnsi="Trebuchet MS" w:cs="Times New Roman"/>
          <w:color w:val="353535"/>
          <w:sz w:val="21"/>
          <w:szCs w:val="21"/>
          <w:lang w:eastAsia="ru-RU"/>
        </w:rPr>
      </w:pPr>
      <w:r w:rsidRPr="002068E9">
        <w:rPr>
          <w:rFonts w:ascii="Trebuchet MS" w:eastAsia="Times New Roman" w:hAnsi="Trebuchet MS" w:cs="Times New Roman"/>
          <w:b/>
          <w:bCs/>
          <w:color w:val="353535"/>
          <w:sz w:val="21"/>
          <w:szCs w:val="21"/>
          <w:lang w:eastAsia="ru-RU"/>
        </w:rPr>
        <w:t>Основная часть</w:t>
      </w:r>
      <w:r w:rsidRPr="002068E9">
        <w:rPr>
          <w:rFonts w:ascii="Trebuchet MS" w:eastAsia="Times New Roman" w:hAnsi="Trebuchet MS" w:cs="Times New Roman"/>
          <w:color w:val="353535"/>
          <w:sz w:val="21"/>
          <w:szCs w:val="21"/>
          <w:lang w:eastAsia="ru-RU"/>
        </w:rPr>
        <w:t> – теоретические основы выбранной проблемы и изложение основного вопроса. Данная часть предполагает развитие аргументации и анализа, а также обоснование их, исходя из имеющихся данных и позиций по этому вопросу. В этом заключается основное содержание эссе и это представляет собой главную трудность. </w:t>
      </w:r>
    </w:p>
    <w:p w:rsidR="002068E9" w:rsidRPr="002068E9" w:rsidRDefault="002068E9" w:rsidP="002068E9">
      <w:pPr>
        <w:shd w:val="clear" w:color="auto" w:fill="FFFFFF"/>
        <w:spacing w:beforeAutospacing="1" w:after="0" w:line="336" w:lineRule="atLeast"/>
        <w:rPr>
          <w:rFonts w:ascii="Trebuchet MS" w:eastAsia="Times New Roman" w:hAnsi="Trebuchet MS" w:cs="Times New Roman"/>
          <w:color w:val="353535"/>
          <w:sz w:val="21"/>
          <w:szCs w:val="21"/>
          <w:lang w:eastAsia="ru-RU"/>
        </w:rPr>
      </w:pPr>
      <w:r w:rsidRPr="002068E9">
        <w:rPr>
          <w:rFonts w:ascii="Trebuchet MS" w:eastAsia="Times New Roman" w:hAnsi="Trebuchet MS" w:cs="Times New Roman"/>
          <w:b/>
          <w:bCs/>
          <w:color w:val="353535"/>
          <w:sz w:val="21"/>
          <w:szCs w:val="21"/>
          <w:lang w:eastAsia="ru-RU"/>
        </w:rPr>
        <w:t>Заключение</w:t>
      </w:r>
      <w:r w:rsidRPr="002068E9">
        <w:rPr>
          <w:rFonts w:ascii="Trebuchet MS" w:eastAsia="Times New Roman" w:hAnsi="Trebuchet MS" w:cs="Times New Roman"/>
          <w:color w:val="353535"/>
          <w:sz w:val="21"/>
          <w:szCs w:val="21"/>
          <w:lang w:eastAsia="ru-RU"/>
        </w:rPr>
        <w:t> – обобщения и аргументированные выводы по теме с указанием области ее применения. </w:t>
      </w:r>
    </w:p>
    <w:p w:rsidR="002068E9" w:rsidRPr="002068E9" w:rsidRDefault="002068E9" w:rsidP="002068E9">
      <w:pPr>
        <w:shd w:val="clear" w:color="auto" w:fill="FFFFFF"/>
        <w:spacing w:beforeAutospacing="1" w:after="0" w:line="336" w:lineRule="atLeast"/>
        <w:rPr>
          <w:rFonts w:ascii="Trebuchet MS" w:eastAsia="Times New Roman" w:hAnsi="Trebuchet MS" w:cs="Times New Roman"/>
          <w:color w:val="353535"/>
          <w:sz w:val="21"/>
          <w:szCs w:val="21"/>
          <w:lang w:eastAsia="ru-RU"/>
        </w:rPr>
      </w:pPr>
      <w:r w:rsidRPr="002068E9">
        <w:rPr>
          <w:rFonts w:ascii="Trebuchet MS" w:eastAsia="Times New Roman" w:hAnsi="Trebuchet MS" w:cs="Times New Roman"/>
          <w:b/>
          <w:bCs/>
          <w:color w:val="353535"/>
          <w:sz w:val="21"/>
          <w:szCs w:val="21"/>
          <w:lang w:eastAsia="ru-RU"/>
        </w:rPr>
        <w:t>Критерии и шкала оценки эссе</w:t>
      </w:r>
    </w:p>
    <w:tbl>
      <w:tblPr>
        <w:tblW w:w="1077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5"/>
        <w:gridCol w:w="9195"/>
        <w:gridCol w:w="990"/>
      </w:tblGrid>
      <w:tr w:rsidR="002068E9" w:rsidRPr="002068E9" w:rsidTr="002068E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068E9" w:rsidRPr="002068E9" w:rsidRDefault="002068E9" w:rsidP="002068E9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68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068E9" w:rsidRPr="002068E9" w:rsidRDefault="002068E9" w:rsidP="002068E9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68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Критерий оценки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068E9" w:rsidRPr="002068E9" w:rsidRDefault="002068E9" w:rsidP="002068E9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68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Баллы</w:t>
            </w:r>
          </w:p>
        </w:tc>
      </w:tr>
      <w:tr w:rsidR="002068E9" w:rsidRPr="002068E9" w:rsidTr="002068E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068E9" w:rsidRPr="002068E9" w:rsidRDefault="002068E9" w:rsidP="002068E9">
            <w:pPr>
              <w:numPr>
                <w:ilvl w:val="0"/>
                <w:numId w:val="2"/>
              </w:numPr>
              <w:spacing w:after="0" w:line="240" w:lineRule="auto"/>
              <w:ind w:left="3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68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068E9" w:rsidRPr="002068E9" w:rsidRDefault="002068E9" w:rsidP="002068E9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68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Чёткость постановки проблемы в рамках заявленной темы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068E9" w:rsidRPr="002068E9" w:rsidRDefault="002068E9" w:rsidP="002068E9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68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</w:tr>
      <w:tr w:rsidR="002068E9" w:rsidRPr="002068E9" w:rsidTr="002068E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068E9" w:rsidRPr="002068E9" w:rsidRDefault="002068E9" w:rsidP="002068E9">
            <w:pPr>
              <w:numPr>
                <w:ilvl w:val="0"/>
                <w:numId w:val="3"/>
              </w:numPr>
              <w:spacing w:after="0" w:line="240" w:lineRule="auto"/>
              <w:ind w:left="3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68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068E9" w:rsidRPr="002068E9" w:rsidRDefault="002068E9" w:rsidP="002068E9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68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Умение оценить значимость (направленность) связи природы и общества в рассматриваемом явлении, процессе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068E9" w:rsidRPr="002068E9" w:rsidRDefault="002068E9" w:rsidP="002068E9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68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</w:tr>
      <w:tr w:rsidR="002068E9" w:rsidRPr="002068E9" w:rsidTr="002068E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068E9" w:rsidRPr="002068E9" w:rsidRDefault="002068E9" w:rsidP="002068E9">
            <w:pPr>
              <w:numPr>
                <w:ilvl w:val="0"/>
                <w:numId w:val="4"/>
              </w:numPr>
              <w:spacing w:after="0" w:line="240" w:lineRule="auto"/>
              <w:ind w:left="3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68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068E9" w:rsidRPr="002068E9" w:rsidRDefault="002068E9" w:rsidP="002068E9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68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Умение в отдельном явлении, событии увидеть общие закономерности социально-экономического развития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068E9" w:rsidRPr="002068E9" w:rsidRDefault="002068E9" w:rsidP="002068E9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68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</w:tr>
      <w:tr w:rsidR="002068E9" w:rsidRPr="002068E9" w:rsidTr="002068E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068E9" w:rsidRPr="002068E9" w:rsidRDefault="002068E9" w:rsidP="002068E9">
            <w:pPr>
              <w:numPr>
                <w:ilvl w:val="0"/>
                <w:numId w:val="5"/>
              </w:numPr>
              <w:spacing w:after="0" w:line="240" w:lineRule="auto"/>
              <w:ind w:left="3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68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068E9" w:rsidRPr="002068E9" w:rsidRDefault="002068E9" w:rsidP="002068E9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68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Умение проиллюстрировать ход рассматриваемых событий и процессов примерами из жизни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068E9" w:rsidRPr="002068E9" w:rsidRDefault="002068E9" w:rsidP="002068E9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68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</w:tr>
      <w:tr w:rsidR="002068E9" w:rsidRPr="002068E9" w:rsidTr="002068E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068E9" w:rsidRPr="002068E9" w:rsidRDefault="002068E9" w:rsidP="002068E9">
            <w:pPr>
              <w:numPr>
                <w:ilvl w:val="0"/>
                <w:numId w:val="6"/>
              </w:numPr>
              <w:spacing w:after="0" w:line="240" w:lineRule="auto"/>
              <w:ind w:left="3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68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068E9" w:rsidRPr="002068E9" w:rsidRDefault="002068E9" w:rsidP="002068E9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68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Глубина раскрытия проблемы и усвоения программного материала по естествознанию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068E9" w:rsidRPr="002068E9" w:rsidRDefault="002068E9" w:rsidP="002068E9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68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</w:tr>
      <w:tr w:rsidR="002068E9" w:rsidRPr="002068E9" w:rsidTr="002068E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068E9" w:rsidRPr="002068E9" w:rsidRDefault="002068E9" w:rsidP="002068E9">
            <w:pPr>
              <w:numPr>
                <w:ilvl w:val="0"/>
                <w:numId w:val="7"/>
              </w:numPr>
              <w:spacing w:after="0" w:line="240" w:lineRule="auto"/>
              <w:ind w:left="3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68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068E9" w:rsidRPr="002068E9" w:rsidRDefault="002068E9" w:rsidP="002068E9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68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Умение корректно и качественно анализировать процессы и события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068E9" w:rsidRPr="002068E9" w:rsidRDefault="002068E9" w:rsidP="002068E9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68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</w:tr>
      <w:tr w:rsidR="002068E9" w:rsidRPr="002068E9" w:rsidTr="002068E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068E9" w:rsidRPr="002068E9" w:rsidRDefault="002068E9" w:rsidP="002068E9">
            <w:pPr>
              <w:numPr>
                <w:ilvl w:val="0"/>
                <w:numId w:val="8"/>
              </w:numPr>
              <w:spacing w:after="0" w:line="240" w:lineRule="auto"/>
              <w:ind w:left="3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68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068E9" w:rsidRPr="002068E9" w:rsidRDefault="002068E9" w:rsidP="002068E9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68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Чёткость логики изложения и аргументации собственной позиции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068E9" w:rsidRPr="002068E9" w:rsidRDefault="002068E9" w:rsidP="002068E9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68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</w:tr>
      <w:tr w:rsidR="002068E9" w:rsidRPr="002068E9" w:rsidTr="002068E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068E9" w:rsidRPr="002068E9" w:rsidRDefault="002068E9" w:rsidP="002068E9">
            <w:pPr>
              <w:numPr>
                <w:ilvl w:val="0"/>
                <w:numId w:val="9"/>
              </w:numPr>
              <w:spacing w:after="0" w:line="240" w:lineRule="auto"/>
              <w:ind w:left="3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68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068E9" w:rsidRPr="002068E9" w:rsidRDefault="002068E9" w:rsidP="002068E9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68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Разнообразие привлекаемого материала и широта кругозора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068E9" w:rsidRPr="002068E9" w:rsidRDefault="002068E9" w:rsidP="002068E9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68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</w:tr>
      <w:tr w:rsidR="002068E9" w:rsidRPr="002068E9" w:rsidTr="002068E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068E9" w:rsidRPr="002068E9" w:rsidRDefault="002068E9" w:rsidP="002068E9">
            <w:pPr>
              <w:numPr>
                <w:ilvl w:val="0"/>
                <w:numId w:val="10"/>
              </w:numPr>
              <w:spacing w:after="0" w:line="240" w:lineRule="auto"/>
              <w:ind w:left="3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68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068E9" w:rsidRPr="002068E9" w:rsidRDefault="002068E9" w:rsidP="002068E9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68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навыков владения литературным языком. Стиль и форма изложения материала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068E9" w:rsidRPr="002068E9" w:rsidRDefault="002068E9" w:rsidP="002068E9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68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</w:tr>
      <w:tr w:rsidR="002068E9" w:rsidRPr="002068E9" w:rsidTr="002068E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068E9" w:rsidRPr="002068E9" w:rsidRDefault="002068E9" w:rsidP="002068E9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68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068E9" w:rsidRPr="002068E9" w:rsidRDefault="002068E9" w:rsidP="002068E9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68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068E9" w:rsidRPr="002068E9" w:rsidRDefault="002068E9" w:rsidP="002068E9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68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100 </w:t>
            </w:r>
          </w:p>
        </w:tc>
      </w:tr>
    </w:tbl>
    <w:p w:rsidR="00FE1D2A" w:rsidRDefault="00FE1D2A">
      <w:bookmarkStart w:id="0" w:name="_GoBack"/>
      <w:bookmarkEnd w:id="0"/>
    </w:p>
    <w:sectPr w:rsidR="00FE1D2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56671D"/>
    <w:multiLevelType w:val="multilevel"/>
    <w:tmpl w:val="234696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5E7100C"/>
    <w:multiLevelType w:val="multilevel"/>
    <w:tmpl w:val="AB7A11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24804DB"/>
    <w:multiLevelType w:val="multilevel"/>
    <w:tmpl w:val="EE1C5B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457275B"/>
    <w:multiLevelType w:val="multilevel"/>
    <w:tmpl w:val="EC8A0D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57160C1"/>
    <w:multiLevelType w:val="multilevel"/>
    <w:tmpl w:val="50AADB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CB33D63"/>
    <w:multiLevelType w:val="multilevel"/>
    <w:tmpl w:val="6E58C3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8A92326"/>
    <w:multiLevelType w:val="multilevel"/>
    <w:tmpl w:val="424CE9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8FE4183"/>
    <w:multiLevelType w:val="multilevel"/>
    <w:tmpl w:val="046600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59936DE"/>
    <w:multiLevelType w:val="multilevel"/>
    <w:tmpl w:val="545000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E8762C3"/>
    <w:multiLevelType w:val="multilevel"/>
    <w:tmpl w:val="292E3A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6"/>
  </w:num>
  <w:num w:numId="3">
    <w:abstractNumId w:val="3"/>
    <w:lvlOverride w:ilvl="0">
      <w:startOverride w:val="2"/>
    </w:lvlOverride>
  </w:num>
  <w:num w:numId="4">
    <w:abstractNumId w:val="9"/>
    <w:lvlOverride w:ilvl="0">
      <w:startOverride w:val="3"/>
    </w:lvlOverride>
  </w:num>
  <w:num w:numId="5">
    <w:abstractNumId w:val="8"/>
    <w:lvlOverride w:ilvl="0">
      <w:startOverride w:val="4"/>
    </w:lvlOverride>
  </w:num>
  <w:num w:numId="6">
    <w:abstractNumId w:val="1"/>
    <w:lvlOverride w:ilvl="0">
      <w:startOverride w:val="5"/>
    </w:lvlOverride>
  </w:num>
  <w:num w:numId="7">
    <w:abstractNumId w:val="5"/>
    <w:lvlOverride w:ilvl="0">
      <w:startOverride w:val="6"/>
    </w:lvlOverride>
  </w:num>
  <w:num w:numId="8">
    <w:abstractNumId w:val="2"/>
    <w:lvlOverride w:ilvl="0">
      <w:startOverride w:val="7"/>
    </w:lvlOverride>
  </w:num>
  <w:num w:numId="9">
    <w:abstractNumId w:val="0"/>
    <w:lvlOverride w:ilvl="0">
      <w:startOverride w:val="8"/>
    </w:lvlOverride>
  </w:num>
  <w:num w:numId="10">
    <w:abstractNumId w:val="4"/>
    <w:lvlOverride w:ilvl="0">
      <w:startOverride w:val="9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00D4"/>
    <w:rsid w:val="002068E9"/>
    <w:rsid w:val="005100D4"/>
    <w:rsid w:val="00D97142"/>
    <w:rsid w:val="00FE1D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FB99CA7-FFB8-4484-B5AD-087BACB146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2068E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2068E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2068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2068E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2166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7758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016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0259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1317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5859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372</Words>
  <Characters>2123</Characters>
  <Application>Microsoft Office Word</Application>
  <DocSecurity>0</DocSecurity>
  <Lines>17</Lines>
  <Paragraphs>4</Paragraphs>
  <ScaleCrop>false</ScaleCrop>
  <Company/>
  <LinksUpToDate>false</LinksUpToDate>
  <CharactersWithSpaces>2491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000</dc:creator>
  <cp:keywords/>
  <dc:description/>
  <cp:lastModifiedBy>000</cp:lastModifiedBy>
  <cp:revision>3</cp:revision>
  <dcterms:created xsi:type="dcterms:W3CDTF">2019-04-24T10:07:00Z</dcterms:created>
  <dcterms:modified xsi:type="dcterms:W3CDTF">2019-04-24T10:12:00Z</dcterms:modified>
</cp:coreProperties>
</file>